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7" w:rsidRDefault="008F365F">
      <w:pPr>
        <w:pStyle w:val="berschrift1"/>
        <w:keepNext w:val="0"/>
        <w:keepLines w:val="0"/>
        <w:spacing w:before="480"/>
        <w:rPr>
          <w:b/>
          <w:sz w:val="46"/>
          <w:szCs w:val="46"/>
        </w:rPr>
      </w:pPr>
      <w:bookmarkStart w:id="0" w:name="_rbgi9bo1g6on" w:colFirst="0" w:colLast="0"/>
      <w:bookmarkEnd w:id="0"/>
      <w:r>
        <w:rPr>
          <w:b/>
          <w:sz w:val="46"/>
          <w:szCs w:val="46"/>
        </w:rPr>
        <w:t>Release notes MITK-IGT 2018-04</w:t>
      </w:r>
    </w:p>
    <w:p w:rsidR="00BB0837" w:rsidRDefault="008F365F">
      <w:pPr>
        <w:pStyle w:val="berschrift2"/>
        <w:keepNext w:val="0"/>
        <w:keepLines w:val="0"/>
        <w:spacing w:after="80"/>
        <w:rPr>
          <w:b/>
          <w:sz w:val="34"/>
          <w:szCs w:val="34"/>
        </w:rPr>
      </w:pPr>
      <w:bookmarkStart w:id="1" w:name="_gbv9agklhnp" w:colFirst="0" w:colLast="0"/>
      <w:bookmarkEnd w:id="1"/>
      <w:r>
        <w:rPr>
          <w:b/>
          <w:sz w:val="34"/>
          <w:szCs w:val="34"/>
        </w:rPr>
        <w:t>What’s new?</w:t>
      </w:r>
    </w:p>
    <w:p w:rsidR="00BB0837" w:rsidRDefault="008F365F">
      <w:r>
        <w:t>Since the 2016.11 release the following features have been added / changes have been made to MITK-IGT.</w:t>
      </w:r>
    </w:p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2" w:name="_it1q17ahwlr2" w:colFirst="0" w:colLast="0"/>
      <w:bookmarkEnd w:id="2"/>
      <w:r>
        <w:rPr>
          <w:b/>
          <w:color w:val="000000"/>
          <w:sz w:val="26"/>
          <w:szCs w:val="26"/>
        </w:rPr>
        <w:t xml:space="preserve">Support of </w:t>
      </w:r>
      <w:proofErr w:type="spellStart"/>
      <w:r>
        <w:rPr>
          <w:b/>
          <w:color w:val="000000"/>
          <w:sz w:val="26"/>
          <w:szCs w:val="26"/>
        </w:rPr>
        <w:t>Polhemus</w:t>
      </w:r>
      <w:proofErr w:type="spellEnd"/>
      <w:r>
        <w:rPr>
          <w:b/>
          <w:color w:val="000000"/>
          <w:sz w:val="26"/>
          <w:szCs w:val="26"/>
        </w:rPr>
        <w:t xml:space="preserve"> Liberty electromagnetic tracking system</w:t>
      </w:r>
    </w:p>
    <w:p w:rsidR="00BB0837" w:rsidRDefault="008F365F">
      <w:proofErr w:type="spellStart"/>
      <w:r>
        <w:t>Polhemus</w:t>
      </w:r>
      <w:proofErr w:type="spellEnd"/>
      <w:r>
        <w:t xml:space="preserve"> Liberty electromagnetic tracking system (</w:t>
      </w:r>
      <w:hyperlink r:id="rId5">
        <w:r>
          <w:rPr>
            <w:color w:val="1155CC"/>
            <w:u w:val="single"/>
          </w:rPr>
          <w:t>https://polhemus.com/motion-tracking/all-trackers/liberty</w:t>
        </w:r>
      </w:hyperlink>
      <w:r>
        <w:t xml:space="preserve">) was added to the </w:t>
      </w:r>
      <w:bookmarkStart w:id="3" w:name="_GoBack"/>
      <w:bookmarkEnd w:id="3"/>
      <w:r>
        <w:t>tracking systems supported by MITK-IGT.</w:t>
      </w:r>
    </w:p>
    <w:p w:rsidR="00BB0837" w:rsidRDefault="008F365F">
      <w:pPr>
        <w:rPr>
          <w:color w:val="1155CC"/>
          <w:u w:val="single"/>
        </w:rPr>
      </w:pPr>
      <w:r>
        <w:t>Relat</w:t>
      </w:r>
      <w:r>
        <w:t>ed tasks: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T22854</w:t>
        </w:r>
      </w:hyperlink>
      <w:r>
        <w:t>,</w:t>
      </w:r>
      <w:hyperlink r:id="rId8">
        <w:r>
          <w:t xml:space="preserve"> </w:t>
        </w:r>
      </w:hyperlink>
      <w:r>
        <w:fldChar w:fldCharType="begin"/>
      </w:r>
      <w:r>
        <w:instrText xml:space="preserve"> HYPERLINK "https://phabricator.mitk.org/T23350" </w:instrText>
      </w:r>
      <w:r>
        <w:fldChar w:fldCharType="separate"/>
      </w:r>
      <w:r>
        <w:rPr>
          <w:color w:val="1155CC"/>
          <w:u w:val="single"/>
        </w:rPr>
        <w:t>T23350</w:t>
      </w:r>
    </w:p>
    <w:bookmarkStart w:id="4" w:name="_7zxxf2cldvgr" w:colFirst="0" w:colLast="0"/>
    <w:bookmarkEnd w:id="4"/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fldChar w:fldCharType="end"/>
      </w:r>
      <w:r>
        <w:rPr>
          <w:b/>
          <w:color w:val="000000"/>
          <w:sz w:val="26"/>
          <w:szCs w:val="26"/>
        </w:rPr>
        <w:t>Support for ND</w:t>
      </w:r>
      <w:r>
        <w:rPr>
          <w:b/>
          <w:color w:val="000000"/>
          <w:sz w:val="26"/>
          <w:szCs w:val="26"/>
        </w:rPr>
        <w:t>I Aurora joint tools</w:t>
      </w:r>
    </w:p>
    <w:p w:rsidR="00BB0837" w:rsidRDefault="008F365F">
      <w:r>
        <w:t xml:space="preserve">NDI Aurora allows tracking of multiple tools connected to one physical port. This functionality has not been implemented within the </w:t>
      </w:r>
      <w:proofErr w:type="spellStart"/>
      <w:r>
        <w:t>mitk</w:t>
      </w:r>
      <w:proofErr w:type="spellEnd"/>
      <w:r>
        <w:t>::</w:t>
      </w:r>
      <w:proofErr w:type="spellStart"/>
      <w:r>
        <w:t>NDIProtocol</w:t>
      </w:r>
      <w:proofErr w:type="spellEnd"/>
      <w:r>
        <w:t xml:space="preserve"> class and is added with this release.</w:t>
      </w:r>
    </w:p>
    <w:p w:rsidR="00BB0837" w:rsidRDefault="008F365F">
      <w:r>
        <w:t>We thank Martin Klemm for this contribution.</w:t>
      </w:r>
    </w:p>
    <w:p w:rsidR="00BB0837" w:rsidRDefault="008F365F">
      <w:pPr>
        <w:rPr>
          <w:color w:val="1155CC"/>
          <w:u w:val="single"/>
        </w:rPr>
      </w:pPr>
      <w:r>
        <w:t>Re</w:t>
      </w:r>
      <w:r>
        <w:t>lated tasks:</w:t>
      </w:r>
      <w:hyperlink r:id="rId9">
        <w:r>
          <w:t xml:space="preserve"> </w:t>
        </w:r>
      </w:hyperlink>
      <w:r>
        <w:fldChar w:fldCharType="begin"/>
      </w:r>
      <w:r>
        <w:instrText xml:space="preserve"> HYPERLINK "https://phabricator.mitk.org/T24685" </w:instrText>
      </w:r>
      <w:r>
        <w:fldChar w:fldCharType="separate"/>
      </w:r>
      <w:r>
        <w:rPr>
          <w:color w:val="1155CC"/>
          <w:u w:val="single"/>
        </w:rPr>
        <w:t>T24685</w:t>
      </w:r>
    </w:p>
    <w:bookmarkStart w:id="5" w:name="_p925f9bcjllk" w:colFirst="0" w:colLast="0"/>
    <w:bookmarkEnd w:id="5"/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fldChar w:fldCharType="end"/>
      </w:r>
      <w:proofErr w:type="spellStart"/>
      <w:r>
        <w:rPr>
          <w:b/>
          <w:color w:val="000000"/>
          <w:sz w:val="26"/>
          <w:szCs w:val="26"/>
        </w:rPr>
        <w:t>OpenIGTLink</w:t>
      </w:r>
      <w:proofErr w:type="spellEnd"/>
      <w:r>
        <w:rPr>
          <w:b/>
          <w:color w:val="000000"/>
          <w:sz w:val="26"/>
          <w:szCs w:val="26"/>
        </w:rPr>
        <w:t xml:space="preserve"> support</w:t>
      </w:r>
    </w:p>
    <w:p w:rsidR="00BB0837" w:rsidRDefault="008F365F">
      <w:proofErr w:type="spellStart"/>
      <w:r>
        <w:t>OpenIGTLink</w:t>
      </w:r>
      <w:proofErr w:type="spellEnd"/>
      <w:r>
        <w:t xml:space="preserve"> support for streaming data from and to MITK has been improved and UI support been added.</w:t>
      </w:r>
    </w:p>
    <w:p w:rsidR="00BB0837" w:rsidRPr="008F365F" w:rsidRDefault="008F365F">
      <w:pPr>
        <w:rPr>
          <w:color w:val="1155CC"/>
          <w:u w:val="single"/>
          <w:lang w:val="de-DE"/>
        </w:rPr>
      </w:pPr>
      <w:proofErr w:type="spellStart"/>
      <w:r w:rsidRPr="008F365F">
        <w:rPr>
          <w:lang w:val="de-DE"/>
        </w:rPr>
        <w:t>Related</w:t>
      </w:r>
      <w:proofErr w:type="spellEnd"/>
      <w:r w:rsidRPr="008F365F">
        <w:rPr>
          <w:lang w:val="de-DE"/>
        </w:rPr>
        <w:t xml:space="preserve"> </w:t>
      </w:r>
      <w:proofErr w:type="spellStart"/>
      <w:r w:rsidRPr="008F365F">
        <w:rPr>
          <w:lang w:val="de-DE"/>
        </w:rPr>
        <w:t>tasks</w:t>
      </w:r>
      <w:proofErr w:type="spellEnd"/>
      <w:r w:rsidRPr="008F365F">
        <w:rPr>
          <w:lang w:val="de-DE"/>
        </w:rPr>
        <w:t>:</w:t>
      </w:r>
      <w:hyperlink r:id="rId10">
        <w:r w:rsidRPr="008F365F">
          <w:rPr>
            <w:lang w:val="de-DE"/>
          </w:rPr>
          <w:t xml:space="preserve"> </w:t>
        </w:r>
      </w:hyperlink>
      <w:hyperlink r:id="rId11">
        <w:r w:rsidRPr="008F365F">
          <w:rPr>
            <w:color w:val="1155CC"/>
            <w:u w:val="single"/>
            <w:lang w:val="de-DE"/>
          </w:rPr>
          <w:t>T23018</w:t>
        </w:r>
      </w:hyperlink>
      <w:r w:rsidRPr="008F365F">
        <w:rPr>
          <w:lang w:val="de-DE"/>
        </w:rPr>
        <w:t>,</w:t>
      </w:r>
      <w:hyperlink r:id="rId12">
        <w:r w:rsidRPr="008F365F">
          <w:rPr>
            <w:lang w:val="de-DE"/>
          </w:rPr>
          <w:t xml:space="preserve"> </w:t>
        </w:r>
      </w:hyperlink>
      <w:hyperlink r:id="rId13">
        <w:r w:rsidRPr="008F365F">
          <w:rPr>
            <w:color w:val="1155CC"/>
            <w:u w:val="single"/>
            <w:lang w:val="de-DE"/>
          </w:rPr>
          <w:t>T23544</w:t>
        </w:r>
      </w:hyperlink>
      <w:r w:rsidRPr="008F365F">
        <w:rPr>
          <w:lang w:val="de-DE"/>
        </w:rPr>
        <w:t>,</w:t>
      </w:r>
      <w:hyperlink r:id="rId14">
        <w:r w:rsidRPr="008F365F">
          <w:rPr>
            <w:lang w:val="de-DE"/>
          </w:rPr>
          <w:t xml:space="preserve"> </w:t>
        </w:r>
      </w:hyperlink>
      <w:hyperlink r:id="rId15">
        <w:r w:rsidRPr="008F365F">
          <w:rPr>
            <w:color w:val="1155CC"/>
            <w:u w:val="single"/>
            <w:lang w:val="de-DE"/>
          </w:rPr>
          <w:t>T23550</w:t>
        </w:r>
      </w:hyperlink>
      <w:r w:rsidRPr="008F365F">
        <w:rPr>
          <w:lang w:val="de-DE"/>
        </w:rPr>
        <w:t>,</w:t>
      </w:r>
      <w:hyperlink r:id="rId16">
        <w:r w:rsidRPr="008F365F">
          <w:rPr>
            <w:lang w:val="de-DE"/>
          </w:rPr>
          <w:t xml:space="preserve"> </w:t>
        </w:r>
      </w:hyperlink>
      <w:hyperlink r:id="rId17">
        <w:r w:rsidRPr="008F365F">
          <w:rPr>
            <w:color w:val="1155CC"/>
            <w:u w:val="single"/>
            <w:lang w:val="de-DE"/>
          </w:rPr>
          <w:t>T24037</w:t>
        </w:r>
      </w:hyperlink>
      <w:r w:rsidRPr="008F365F">
        <w:rPr>
          <w:lang w:val="de-DE"/>
        </w:rPr>
        <w:t>,</w:t>
      </w:r>
      <w:hyperlink r:id="rId18">
        <w:r w:rsidRPr="008F365F">
          <w:rPr>
            <w:lang w:val="de-DE"/>
          </w:rPr>
          <w:t xml:space="preserve"> </w:t>
        </w:r>
      </w:hyperlink>
      <w:hyperlink r:id="rId19">
        <w:r w:rsidRPr="008F365F">
          <w:rPr>
            <w:color w:val="1155CC"/>
            <w:u w:val="single"/>
            <w:lang w:val="de-DE"/>
          </w:rPr>
          <w:t>T24051</w:t>
        </w:r>
      </w:hyperlink>
      <w:r w:rsidRPr="008F365F">
        <w:rPr>
          <w:lang w:val="de-DE"/>
        </w:rPr>
        <w:t>,</w:t>
      </w:r>
      <w:hyperlink r:id="rId20">
        <w:r w:rsidRPr="008F365F">
          <w:rPr>
            <w:lang w:val="de-DE"/>
          </w:rPr>
          <w:t xml:space="preserve"> </w:t>
        </w:r>
      </w:hyperlink>
      <w:r>
        <w:fldChar w:fldCharType="begin"/>
      </w:r>
      <w:r w:rsidRPr="008F365F">
        <w:rPr>
          <w:lang w:val="de-DE"/>
        </w:rPr>
        <w:instrText xml:space="preserve"> HYPERLINK "https://phabricator.mitk.org/T24345" </w:instrText>
      </w:r>
      <w:r>
        <w:fldChar w:fldCharType="separate"/>
      </w:r>
      <w:r w:rsidRPr="008F365F">
        <w:rPr>
          <w:color w:val="1155CC"/>
          <w:u w:val="single"/>
          <w:lang w:val="de-DE"/>
        </w:rPr>
        <w:t>T24345</w:t>
      </w:r>
    </w:p>
    <w:p w:rsidR="00BB0837" w:rsidRDefault="008F365F">
      <w:pPr>
        <w:rPr>
          <w:color w:val="1155CC"/>
          <w:u w:val="single"/>
        </w:rPr>
      </w:pPr>
      <w:r>
        <w:fldChar w:fldCharType="end"/>
      </w:r>
      <w:r>
        <w:t>Known issues: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T24038</w:t>
        </w:r>
      </w:hyperlink>
      <w:r>
        <w:t>,</w:t>
      </w:r>
      <w:hyperlink r:id="rId23">
        <w:r>
          <w:t xml:space="preserve"> </w:t>
        </w:r>
      </w:hyperlink>
      <w:hyperlink r:id="rId24">
        <w:r>
          <w:rPr>
            <w:color w:val="1155CC"/>
            <w:u w:val="single"/>
          </w:rPr>
          <w:t>T24039</w:t>
        </w:r>
      </w:hyperlink>
      <w:r>
        <w:t>,</w:t>
      </w:r>
      <w:hyperlink r:id="rId25">
        <w:r>
          <w:t xml:space="preserve"> </w:t>
        </w:r>
      </w:hyperlink>
      <w:r>
        <w:fldChar w:fldCharType="begin"/>
      </w:r>
      <w:r>
        <w:instrText xml:space="preserve"> HYPERLINK "https://phabricator.mitk.org/T24047" </w:instrText>
      </w:r>
      <w:r>
        <w:fldChar w:fldCharType="separate"/>
      </w:r>
      <w:r>
        <w:rPr>
          <w:color w:val="1155CC"/>
          <w:u w:val="single"/>
        </w:rPr>
        <w:t>T24047</w:t>
      </w:r>
    </w:p>
    <w:bookmarkStart w:id="6" w:name="_4vn2a3p9rxwr" w:colFirst="0" w:colLast="0"/>
    <w:bookmarkEnd w:id="6"/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fldChar w:fldCharType="end"/>
      </w:r>
      <w:r>
        <w:rPr>
          <w:b/>
          <w:color w:val="000000"/>
          <w:sz w:val="26"/>
          <w:szCs w:val="26"/>
        </w:rPr>
        <w:t>Redefinition of tracking tool coordinate system</w:t>
      </w:r>
    </w:p>
    <w:p w:rsidR="00BB0837" w:rsidRDefault="008F365F">
      <w:r>
        <w:t>The local coordinate system of a tracking tool has been redefined to follow a clear convention that is also applied by other software tools in the field:</w:t>
      </w:r>
    </w:p>
    <w:p w:rsidR="00BB0837" w:rsidRDefault="008F365F">
      <w:pPr>
        <w:ind w:left="360"/>
      </w:pPr>
      <w:r>
        <w:t xml:space="preserve">-          The main axis of a tracking tool (e.g. the needle axis of a needle shaped tool) is defined </w:t>
      </w:r>
      <w:r>
        <w:t>as the negative z-axis of the tool coordinate system</w:t>
      </w:r>
    </w:p>
    <w:p w:rsidR="00BB0837" w:rsidRDefault="008F365F">
      <w:pPr>
        <w:ind w:left="360"/>
      </w:pPr>
      <w:r>
        <w:t>-          The representation object of a tool (e.g. a surface) has to be created such that its main axis points along the negative z-axis of the local coordinate system</w:t>
      </w:r>
    </w:p>
    <w:p w:rsidR="00BB0837" w:rsidRDefault="008F365F">
      <w:pPr>
        <w:ind w:left="360"/>
      </w:pPr>
      <w:r>
        <w:t>-          The default representa</w:t>
      </w:r>
      <w:r>
        <w:t>tion object of a tracking tool is now a small coordinate system rendered at the tool position.</w:t>
      </w:r>
    </w:p>
    <w:p w:rsidR="00BB0837" w:rsidRDefault="008F365F">
      <w:pPr>
        <w:rPr>
          <w:color w:val="1155CC"/>
          <w:u w:val="single"/>
        </w:rPr>
      </w:pPr>
      <w:r>
        <w:t>A detailed overview of the coordinate frames associated with tool tracking can be found here:</w:t>
      </w:r>
      <w:hyperlink r:id="rId26" w:anchor="details">
        <w:r>
          <w:t xml:space="preserve"> </w:t>
        </w:r>
      </w:hyperlink>
      <w:r>
        <w:fldChar w:fldCharType="begin"/>
      </w:r>
      <w:r>
        <w:instrText xml:space="preserve"> HYPERLINK "http://docs.mitk.org/nightly/classmitk_1_1TrackingTool.html#details" </w:instrText>
      </w:r>
      <w:r>
        <w:fldChar w:fldCharType="separate"/>
      </w:r>
      <w:r>
        <w:rPr>
          <w:color w:val="1155CC"/>
          <w:u w:val="single"/>
        </w:rPr>
        <w:t>http://docs.mitk.org/nightly/classmitk_1_1TrackingTool.html#details</w:t>
      </w:r>
    </w:p>
    <w:p w:rsidR="00BB0837" w:rsidRPr="008F365F" w:rsidRDefault="008F365F">
      <w:pPr>
        <w:rPr>
          <w:color w:val="1155CC"/>
          <w:u w:val="single"/>
          <w:lang w:val="de-DE"/>
        </w:rPr>
      </w:pPr>
      <w:r>
        <w:fldChar w:fldCharType="end"/>
      </w:r>
      <w:proofErr w:type="spellStart"/>
      <w:r w:rsidRPr="008F365F">
        <w:rPr>
          <w:lang w:val="de-DE"/>
        </w:rPr>
        <w:t>Related</w:t>
      </w:r>
      <w:proofErr w:type="spellEnd"/>
      <w:r w:rsidRPr="008F365F">
        <w:rPr>
          <w:lang w:val="de-DE"/>
        </w:rPr>
        <w:t xml:space="preserve"> </w:t>
      </w:r>
      <w:proofErr w:type="spellStart"/>
      <w:r w:rsidRPr="008F365F">
        <w:rPr>
          <w:lang w:val="de-DE"/>
        </w:rPr>
        <w:t>tasks</w:t>
      </w:r>
      <w:proofErr w:type="spellEnd"/>
      <w:r w:rsidRPr="008F365F">
        <w:rPr>
          <w:lang w:val="de-DE"/>
        </w:rPr>
        <w:t>:</w:t>
      </w:r>
      <w:hyperlink r:id="rId27">
        <w:r w:rsidRPr="008F365F">
          <w:rPr>
            <w:lang w:val="de-DE"/>
          </w:rPr>
          <w:t xml:space="preserve"> </w:t>
        </w:r>
      </w:hyperlink>
      <w:hyperlink r:id="rId28">
        <w:r w:rsidRPr="008F365F">
          <w:rPr>
            <w:color w:val="1155CC"/>
            <w:u w:val="single"/>
            <w:lang w:val="de-DE"/>
          </w:rPr>
          <w:t>T22996</w:t>
        </w:r>
      </w:hyperlink>
      <w:r w:rsidRPr="008F365F">
        <w:rPr>
          <w:lang w:val="de-DE"/>
        </w:rPr>
        <w:t>,</w:t>
      </w:r>
      <w:hyperlink r:id="rId29">
        <w:r w:rsidRPr="008F365F">
          <w:rPr>
            <w:lang w:val="de-DE"/>
          </w:rPr>
          <w:t xml:space="preserve"> </w:t>
        </w:r>
      </w:hyperlink>
      <w:hyperlink r:id="rId30">
        <w:r w:rsidRPr="008F365F">
          <w:rPr>
            <w:color w:val="1155CC"/>
            <w:u w:val="single"/>
            <w:lang w:val="de-DE"/>
          </w:rPr>
          <w:t>T23699</w:t>
        </w:r>
      </w:hyperlink>
      <w:r w:rsidRPr="008F365F">
        <w:rPr>
          <w:lang w:val="de-DE"/>
        </w:rPr>
        <w:t>,</w:t>
      </w:r>
      <w:hyperlink r:id="rId31">
        <w:r w:rsidRPr="008F365F">
          <w:rPr>
            <w:lang w:val="de-DE"/>
          </w:rPr>
          <w:t xml:space="preserve"> </w:t>
        </w:r>
      </w:hyperlink>
      <w:hyperlink r:id="rId32">
        <w:r w:rsidRPr="008F365F">
          <w:rPr>
            <w:color w:val="1155CC"/>
            <w:u w:val="single"/>
            <w:lang w:val="de-DE"/>
          </w:rPr>
          <w:t>T23727</w:t>
        </w:r>
      </w:hyperlink>
      <w:r w:rsidRPr="008F365F">
        <w:rPr>
          <w:lang w:val="de-DE"/>
        </w:rPr>
        <w:t>,</w:t>
      </w:r>
      <w:hyperlink r:id="rId33">
        <w:r w:rsidRPr="008F365F">
          <w:rPr>
            <w:lang w:val="de-DE"/>
          </w:rPr>
          <w:t xml:space="preserve"> </w:t>
        </w:r>
      </w:hyperlink>
      <w:r>
        <w:fldChar w:fldCharType="begin"/>
      </w:r>
      <w:r w:rsidRPr="008F365F">
        <w:rPr>
          <w:lang w:val="de-DE"/>
        </w:rPr>
        <w:instrText xml:space="preserve"> HYPERLINK "https://phabricator.mitk.org/T24227" </w:instrText>
      </w:r>
      <w:r>
        <w:fldChar w:fldCharType="separate"/>
      </w:r>
      <w:r w:rsidRPr="008F365F">
        <w:rPr>
          <w:color w:val="1155CC"/>
          <w:u w:val="single"/>
          <w:lang w:val="de-DE"/>
        </w:rPr>
        <w:t>T24227</w:t>
      </w:r>
    </w:p>
    <w:bookmarkStart w:id="7" w:name="_fnv2d29e8u4z" w:colFirst="0" w:colLast="0"/>
    <w:bookmarkEnd w:id="7"/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fldChar w:fldCharType="end"/>
      </w:r>
      <w:r>
        <w:rPr>
          <w:b/>
          <w:color w:val="000000"/>
          <w:sz w:val="26"/>
          <w:szCs w:val="26"/>
        </w:rPr>
        <w:t xml:space="preserve">Enhancements of </w:t>
      </w:r>
      <w:proofErr w:type="spellStart"/>
      <w:r>
        <w:rPr>
          <w:b/>
          <w:color w:val="000000"/>
          <w:sz w:val="26"/>
          <w:szCs w:val="26"/>
        </w:rPr>
        <w:t>NavigationToolCalibration</w:t>
      </w:r>
      <w:proofErr w:type="spellEnd"/>
    </w:p>
    <w:p w:rsidR="00BB0837" w:rsidRDefault="008F365F">
      <w:r>
        <w:t xml:space="preserve">The </w:t>
      </w:r>
      <w:proofErr w:type="spellStart"/>
      <w:r>
        <w:t>NavigationToolCalibration</w:t>
      </w:r>
      <w:proofErr w:type="spellEnd"/>
      <w:r>
        <w:t xml:space="preserve"> plugin was adapted to the changes in</w:t>
      </w:r>
      <w:r>
        <w:t xml:space="preserve"> the tool coordinate system and cleaned up to provide only tested functionality for tool tip and tool axis calibration</w:t>
      </w:r>
    </w:p>
    <w:p w:rsidR="00BB0837" w:rsidRPr="008F365F" w:rsidRDefault="008F365F">
      <w:pPr>
        <w:rPr>
          <w:color w:val="1155CC"/>
          <w:u w:val="single"/>
          <w:lang w:val="de-DE"/>
        </w:rPr>
      </w:pPr>
      <w:proofErr w:type="spellStart"/>
      <w:r w:rsidRPr="008F365F">
        <w:rPr>
          <w:lang w:val="de-DE"/>
        </w:rPr>
        <w:t>Related</w:t>
      </w:r>
      <w:proofErr w:type="spellEnd"/>
      <w:r w:rsidRPr="008F365F">
        <w:rPr>
          <w:lang w:val="de-DE"/>
        </w:rPr>
        <w:t xml:space="preserve"> </w:t>
      </w:r>
      <w:proofErr w:type="spellStart"/>
      <w:r w:rsidRPr="008F365F">
        <w:rPr>
          <w:lang w:val="de-DE"/>
        </w:rPr>
        <w:t>tasks</w:t>
      </w:r>
      <w:proofErr w:type="spellEnd"/>
      <w:r w:rsidRPr="008F365F">
        <w:rPr>
          <w:lang w:val="de-DE"/>
        </w:rPr>
        <w:t>:</w:t>
      </w:r>
      <w:hyperlink r:id="rId34">
        <w:r w:rsidRPr="008F365F">
          <w:rPr>
            <w:lang w:val="de-DE"/>
          </w:rPr>
          <w:t xml:space="preserve"> </w:t>
        </w:r>
      </w:hyperlink>
      <w:hyperlink r:id="rId35">
        <w:r w:rsidRPr="008F365F">
          <w:rPr>
            <w:color w:val="1155CC"/>
            <w:u w:val="single"/>
            <w:lang w:val="de-DE"/>
          </w:rPr>
          <w:t>T23633</w:t>
        </w:r>
      </w:hyperlink>
      <w:r w:rsidRPr="008F365F">
        <w:rPr>
          <w:lang w:val="de-DE"/>
        </w:rPr>
        <w:t>,</w:t>
      </w:r>
      <w:hyperlink r:id="rId36">
        <w:r w:rsidRPr="008F365F">
          <w:rPr>
            <w:lang w:val="de-DE"/>
          </w:rPr>
          <w:t xml:space="preserve"> </w:t>
        </w:r>
      </w:hyperlink>
      <w:hyperlink r:id="rId37">
        <w:r w:rsidRPr="008F365F">
          <w:rPr>
            <w:color w:val="1155CC"/>
            <w:u w:val="single"/>
            <w:lang w:val="de-DE"/>
          </w:rPr>
          <w:t>T23725</w:t>
        </w:r>
      </w:hyperlink>
      <w:r w:rsidRPr="008F365F">
        <w:rPr>
          <w:lang w:val="de-DE"/>
        </w:rPr>
        <w:t>,</w:t>
      </w:r>
      <w:hyperlink r:id="rId38">
        <w:r w:rsidRPr="008F365F">
          <w:rPr>
            <w:lang w:val="de-DE"/>
          </w:rPr>
          <w:t xml:space="preserve"> </w:t>
        </w:r>
      </w:hyperlink>
      <w:hyperlink r:id="rId39">
        <w:r w:rsidRPr="008F365F">
          <w:rPr>
            <w:color w:val="1155CC"/>
            <w:u w:val="single"/>
            <w:lang w:val="de-DE"/>
          </w:rPr>
          <w:t>T23728</w:t>
        </w:r>
      </w:hyperlink>
      <w:r w:rsidRPr="008F365F">
        <w:rPr>
          <w:lang w:val="de-DE"/>
        </w:rPr>
        <w:t>,</w:t>
      </w:r>
      <w:hyperlink r:id="rId40">
        <w:r w:rsidRPr="008F365F">
          <w:rPr>
            <w:lang w:val="de-DE"/>
          </w:rPr>
          <w:t xml:space="preserve"> </w:t>
        </w:r>
      </w:hyperlink>
      <w:hyperlink r:id="rId41">
        <w:r w:rsidRPr="008F365F">
          <w:rPr>
            <w:color w:val="1155CC"/>
            <w:u w:val="single"/>
            <w:lang w:val="de-DE"/>
          </w:rPr>
          <w:t>T23730</w:t>
        </w:r>
      </w:hyperlink>
      <w:r w:rsidRPr="008F365F">
        <w:rPr>
          <w:lang w:val="de-DE"/>
        </w:rPr>
        <w:t>,</w:t>
      </w:r>
      <w:hyperlink r:id="rId42">
        <w:r w:rsidRPr="008F365F">
          <w:rPr>
            <w:lang w:val="de-DE"/>
          </w:rPr>
          <w:t xml:space="preserve"> </w:t>
        </w:r>
      </w:hyperlink>
      <w:r>
        <w:fldChar w:fldCharType="begin"/>
      </w:r>
      <w:r w:rsidRPr="008F365F">
        <w:rPr>
          <w:lang w:val="de-DE"/>
        </w:rPr>
        <w:instrText xml:space="preserve"> HYPERLINK "https://phabricator.mitk.org/T23952" </w:instrText>
      </w:r>
      <w:r>
        <w:fldChar w:fldCharType="separate"/>
      </w:r>
      <w:r w:rsidRPr="008F365F">
        <w:rPr>
          <w:color w:val="1155CC"/>
          <w:u w:val="single"/>
          <w:lang w:val="de-DE"/>
        </w:rPr>
        <w:t>T23952</w:t>
      </w:r>
    </w:p>
    <w:p w:rsidR="00BB0837" w:rsidRDefault="008F365F">
      <w:pPr>
        <w:rPr>
          <w:color w:val="1155CC"/>
          <w:u w:val="single"/>
        </w:rPr>
      </w:pPr>
      <w:r>
        <w:fldChar w:fldCharType="end"/>
      </w:r>
      <w:r>
        <w:t>Known issues:</w:t>
      </w:r>
      <w:hyperlink r:id="rId43">
        <w:r>
          <w:t xml:space="preserve"> </w:t>
        </w:r>
      </w:hyperlink>
      <w:r>
        <w:fldChar w:fldCharType="begin"/>
      </w:r>
      <w:r>
        <w:instrText xml:space="preserve"> HYPERLINK "https://phabricator.mitk.org/T23732" </w:instrText>
      </w:r>
      <w:r>
        <w:fldChar w:fldCharType="separate"/>
      </w:r>
      <w:r>
        <w:rPr>
          <w:color w:val="1155CC"/>
          <w:u w:val="single"/>
        </w:rPr>
        <w:t>T23732</w:t>
      </w:r>
    </w:p>
    <w:bookmarkStart w:id="8" w:name="_fzv865i4vuw" w:colFirst="0" w:colLast="0"/>
    <w:bookmarkEnd w:id="8"/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lastRenderedPageBreak/>
        <w:fldChar w:fldCharType="end"/>
      </w:r>
      <w:r>
        <w:rPr>
          <w:b/>
          <w:color w:val="000000"/>
          <w:sz w:val="26"/>
          <w:szCs w:val="26"/>
        </w:rPr>
        <w:t xml:space="preserve">Serialization of custom properties of </w:t>
      </w:r>
      <w:proofErr w:type="spellStart"/>
      <w:r>
        <w:rPr>
          <w:b/>
          <w:color w:val="000000"/>
          <w:sz w:val="26"/>
          <w:szCs w:val="26"/>
        </w:rPr>
        <w:t>NavigationTool</w:t>
      </w:r>
      <w:proofErr w:type="spellEnd"/>
    </w:p>
    <w:p w:rsidR="00BB0837" w:rsidRDefault="008F365F">
      <w:r>
        <w:t xml:space="preserve">Custom properties of the navigation tool can now be serialized and </w:t>
      </w:r>
      <w:proofErr w:type="spellStart"/>
      <w:r>
        <w:t>deserialized</w:t>
      </w:r>
      <w:proofErr w:type="spellEnd"/>
      <w:r>
        <w:t xml:space="preserve"> with the </w:t>
      </w:r>
      <w:proofErr w:type="spellStart"/>
      <w:r>
        <w:t>NavigationToolWriter</w:t>
      </w:r>
      <w:proofErr w:type="spellEnd"/>
      <w:r>
        <w:t xml:space="preserve"> / </w:t>
      </w:r>
      <w:proofErr w:type="spellStart"/>
      <w:r>
        <w:t>NavigationToolReader</w:t>
      </w:r>
      <w:proofErr w:type="spellEnd"/>
      <w:r>
        <w:t>.</w:t>
      </w:r>
    </w:p>
    <w:p w:rsidR="00BB0837" w:rsidRDefault="008F365F">
      <w:r>
        <w:t>We thank Federico Milano for this contribution.</w:t>
      </w:r>
    </w:p>
    <w:p w:rsidR="00BB0837" w:rsidRDefault="008F365F">
      <w:pPr>
        <w:rPr>
          <w:color w:val="1155CC"/>
          <w:u w:val="single"/>
        </w:rPr>
      </w:pPr>
      <w:r>
        <w:t>Related tasks:</w:t>
      </w:r>
      <w:hyperlink r:id="rId44">
        <w:r>
          <w:t xml:space="preserve"> </w:t>
        </w:r>
      </w:hyperlink>
      <w:r>
        <w:fldChar w:fldCharType="begin"/>
      </w:r>
      <w:r>
        <w:instrText xml:space="preserve"> HYP</w:instrText>
      </w:r>
      <w:r>
        <w:instrText xml:space="preserve">ERLINK "https://phabricator.mitk.org/T24703" </w:instrText>
      </w:r>
      <w:r>
        <w:fldChar w:fldCharType="separate"/>
      </w:r>
      <w:r>
        <w:rPr>
          <w:color w:val="1155CC"/>
          <w:u w:val="single"/>
        </w:rPr>
        <w:t>T24703</w:t>
      </w:r>
    </w:p>
    <w:bookmarkStart w:id="9" w:name="_thirzcda5sla" w:colFirst="0" w:colLast="0"/>
    <w:bookmarkEnd w:id="9"/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fldChar w:fldCharType="end"/>
      </w:r>
      <w:r>
        <w:rPr>
          <w:b/>
          <w:color w:val="000000"/>
          <w:sz w:val="26"/>
          <w:szCs w:val="26"/>
        </w:rPr>
        <w:t xml:space="preserve">Removal of class </w:t>
      </w:r>
      <w:proofErr w:type="spellStart"/>
      <w:r>
        <w:rPr>
          <w:b/>
          <w:color w:val="000000"/>
          <w:sz w:val="26"/>
          <w:szCs w:val="26"/>
        </w:rPr>
        <w:t>mitk</w:t>
      </w:r>
      <w:proofErr w:type="spellEnd"/>
      <w:r>
        <w:rPr>
          <w:b/>
          <w:color w:val="000000"/>
          <w:sz w:val="26"/>
          <w:szCs w:val="26"/>
        </w:rPr>
        <w:t>::</w:t>
      </w:r>
      <w:proofErr w:type="spellStart"/>
      <w:r>
        <w:rPr>
          <w:b/>
          <w:color w:val="000000"/>
          <w:sz w:val="26"/>
          <w:szCs w:val="26"/>
        </w:rPr>
        <w:t>InternalTrackingTool</w:t>
      </w:r>
      <w:proofErr w:type="spellEnd"/>
    </w:p>
    <w:p w:rsidR="00BB0837" w:rsidRDefault="008F365F">
      <w:proofErr w:type="spellStart"/>
      <w:proofErr w:type="gramStart"/>
      <w:r>
        <w:t>mitk</w:t>
      </w:r>
      <w:proofErr w:type="spellEnd"/>
      <w:r>
        <w:t>::</w:t>
      </w:r>
      <w:proofErr w:type="spellStart"/>
      <w:r>
        <w:t>InternalTrackingTool</w:t>
      </w:r>
      <w:proofErr w:type="spellEnd"/>
      <w:proofErr w:type="gramEnd"/>
      <w:r>
        <w:t xml:space="preserve"> has shown to not be necessary in the current structure of MITK-IGT anymore as all functions provided within this class can also be</w:t>
      </w:r>
      <w:r>
        <w:t xml:space="preserve"> moved to its parent class </w:t>
      </w:r>
      <w:proofErr w:type="spellStart"/>
      <w:r>
        <w:t>mitk</w:t>
      </w:r>
      <w:proofErr w:type="spellEnd"/>
      <w:r>
        <w:t>::</w:t>
      </w:r>
      <w:proofErr w:type="spellStart"/>
      <w:r>
        <w:t>TrackingTool</w:t>
      </w:r>
      <w:proofErr w:type="spellEnd"/>
      <w:r>
        <w:t xml:space="preserve">. Subsequently, the </w:t>
      </w:r>
      <w:proofErr w:type="spellStart"/>
      <w:r>
        <w:t>InternalTrackingTool</w:t>
      </w:r>
      <w:proofErr w:type="spellEnd"/>
      <w:r>
        <w:t xml:space="preserve"> class was removed from the repository. For users of MITK that have defined their tracking tool deriving from </w:t>
      </w:r>
      <w:proofErr w:type="spellStart"/>
      <w:r>
        <w:t>InternalTrackingTool</w:t>
      </w:r>
      <w:proofErr w:type="spellEnd"/>
      <w:r>
        <w:t xml:space="preserve">, replacing code occurrences of </w:t>
      </w:r>
      <w:proofErr w:type="spellStart"/>
      <w:r>
        <w:t>InternalT</w:t>
      </w:r>
      <w:r>
        <w:t>rackingTool</w:t>
      </w:r>
      <w:proofErr w:type="spellEnd"/>
      <w:r>
        <w:t xml:space="preserve"> with </w:t>
      </w:r>
      <w:proofErr w:type="spellStart"/>
      <w:r>
        <w:t>TrackingTool</w:t>
      </w:r>
      <w:proofErr w:type="spellEnd"/>
      <w:r>
        <w:t xml:space="preserve"> should be sufficient to migrate to the new structure.</w:t>
      </w:r>
    </w:p>
    <w:p w:rsidR="00BB0837" w:rsidRDefault="008F365F">
      <w:pPr>
        <w:rPr>
          <w:color w:val="1155CC"/>
          <w:u w:val="single"/>
        </w:rPr>
      </w:pPr>
      <w:r>
        <w:t>Related tasks:</w:t>
      </w:r>
      <w:hyperlink r:id="rId45">
        <w:r>
          <w:t xml:space="preserve"> </w:t>
        </w:r>
      </w:hyperlink>
      <w:r>
        <w:fldChar w:fldCharType="begin"/>
      </w:r>
      <w:r>
        <w:instrText xml:space="preserve"> HYPERLINK "https://phabricator.mitk.org/T23733" </w:instrText>
      </w:r>
      <w:r>
        <w:fldChar w:fldCharType="separate"/>
      </w:r>
      <w:r>
        <w:rPr>
          <w:color w:val="1155CC"/>
          <w:u w:val="single"/>
        </w:rPr>
        <w:t>T23733</w:t>
      </w:r>
    </w:p>
    <w:bookmarkStart w:id="10" w:name="_vjellkp53jtt" w:colFirst="0" w:colLast="0"/>
    <w:bookmarkEnd w:id="10"/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fldChar w:fldCharType="end"/>
      </w:r>
      <w:r>
        <w:rPr>
          <w:b/>
          <w:color w:val="000000"/>
          <w:sz w:val="26"/>
          <w:szCs w:val="26"/>
        </w:rPr>
        <w:t>Performance improvements for Kinect data st</w:t>
      </w:r>
      <w:r>
        <w:rPr>
          <w:b/>
          <w:color w:val="000000"/>
          <w:sz w:val="26"/>
          <w:szCs w:val="26"/>
        </w:rPr>
        <w:t>ream</w:t>
      </w:r>
    </w:p>
    <w:p w:rsidR="00BB0837" w:rsidRDefault="008F365F">
      <w:r>
        <w:t>The update rates for Kinect data acquisitions were increased.</w:t>
      </w:r>
    </w:p>
    <w:p w:rsidR="00BB0837" w:rsidRDefault="008F365F">
      <w:pPr>
        <w:rPr>
          <w:color w:val="1155CC"/>
          <w:u w:val="single"/>
        </w:rPr>
      </w:pPr>
      <w:r>
        <w:t>Related task:</w:t>
      </w:r>
      <w:hyperlink r:id="rId46">
        <w:r>
          <w:t xml:space="preserve"> </w:t>
        </w:r>
      </w:hyperlink>
      <w:r>
        <w:fldChar w:fldCharType="begin"/>
      </w:r>
      <w:r>
        <w:instrText xml:space="preserve"> HYPERLINK "https://phabricator.mitk.org/T23735" </w:instrText>
      </w:r>
      <w:r>
        <w:fldChar w:fldCharType="separate"/>
      </w:r>
      <w:r>
        <w:rPr>
          <w:color w:val="1155CC"/>
          <w:u w:val="single"/>
        </w:rPr>
        <w:t>T23735</w:t>
      </w:r>
    </w:p>
    <w:bookmarkStart w:id="11" w:name="_8qrpf6wystom" w:colFirst="0" w:colLast="0"/>
    <w:bookmarkEnd w:id="11"/>
    <w:p w:rsidR="00BB0837" w:rsidRDefault="008F365F">
      <w:pPr>
        <w:pStyle w:val="berschrift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fldChar w:fldCharType="end"/>
      </w:r>
      <w:r>
        <w:rPr>
          <w:b/>
          <w:color w:val="000000"/>
          <w:sz w:val="26"/>
          <w:szCs w:val="26"/>
        </w:rPr>
        <w:t>Bug fixes and minor enhancements</w:t>
      </w:r>
    </w:p>
    <w:p w:rsidR="00BB0837" w:rsidRDefault="008F365F">
      <w:pPr>
        <w:rPr>
          <w:color w:val="1155CC"/>
          <w:u w:val="single"/>
        </w:rPr>
      </w:pPr>
      <w:r>
        <w:t>In total, 75 bug fixes and other enhancements contributed to this release. A complete list of tasks can be found here:</w:t>
      </w:r>
      <w:hyperlink r:id="rId47" w:anchor="R">
        <w:r>
          <w:t xml:space="preserve"> </w:t>
        </w:r>
      </w:hyperlink>
      <w:r>
        <w:fldChar w:fldCharType="begin"/>
      </w:r>
      <w:r>
        <w:instrText xml:space="preserve"> HYPERLINK "https://phabricator.mitk.org/maniphest/?par</w:instrText>
      </w:r>
      <w:r>
        <w:instrText xml:space="preserve">entIDs=24059#R" </w:instrText>
      </w:r>
      <w:r>
        <w:fldChar w:fldCharType="separate"/>
      </w:r>
      <w:r>
        <w:rPr>
          <w:color w:val="1155CC"/>
          <w:u w:val="single"/>
        </w:rPr>
        <w:t>https://phabricator.mitk.org/maniphest/?parentIDs=24059#R</w:t>
      </w:r>
    </w:p>
    <w:bookmarkStart w:id="12" w:name="_8y1b1h1sgl47" w:colFirst="0" w:colLast="0"/>
    <w:bookmarkEnd w:id="12"/>
    <w:p w:rsidR="00BB0837" w:rsidRDefault="008F365F">
      <w:pPr>
        <w:pStyle w:val="berschrift2"/>
        <w:keepNext w:val="0"/>
        <w:keepLines w:val="0"/>
        <w:spacing w:after="80"/>
        <w:rPr>
          <w:b/>
          <w:sz w:val="34"/>
          <w:szCs w:val="34"/>
        </w:rPr>
      </w:pPr>
      <w:r>
        <w:fldChar w:fldCharType="end"/>
      </w:r>
      <w:r>
        <w:rPr>
          <w:b/>
          <w:sz w:val="34"/>
          <w:szCs w:val="34"/>
        </w:rPr>
        <w:t>Plugins supported in this release</w:t>
      </w:r>
    </w:p>
    <w:p w:rsidR="00BB0837" w:rsidRDefault="008F365F">
      <w:r>
        <w:t xml:space="preserve">The following MITK workbench plugins have been </w:t>
      </w:r>
      <w:r>
        <w:t xml:space="preserve">tested and are supported </w:t>
      </w:r>
      <w:r>
        <w:t>in this release:</w:t>
      </w:r>
    </w:p>
    <w:p w:rsidR="00BB0837" w:rsidRDefault="008F365F">
      <w:pPr>
        <w:ind w:left="360"/>
      </w:pPr>
      <w:r>
        <w:t>-          IGT Tracking Toolbox</w:t>
      </w:r>
    </w:p>
    <w:p w:rsidR="00BB0837" w:rsidRDefault="008F365F">
      <w:pPr>
        <w:ind w:left="360"/>
      </w:pPr>
      <w:r>
        <w:t xml:space="preserve">-          </w:t>
      </w:r>
      <w:r>
        <w:t>IGT Navigation Tool Manager</w:t>
      </w:r>
    </w:p>
    <w:p w:rsidR="00BB0837" w:rsidRDefault="008F365F">
      <w:pPr>
        <w:ind w:left="360"/>
      </w:pPr>
      <w:r>
        <w:t>-          IGT Navigation Tool Calibration</w:t>
      </w:r>
    </w:p>
    <w:p w:rsidR="00BB0837" w:rsidRDefault="008F365F">
      <w:pPr>
        <w:ind w:left="360"/>
      </w:pPr>
      <w:r>
        <w:t>-          IGT Navigation Data Player</w:t>
      </w:r>
    </w:p>
    <w:p w:rsidR="00BB0837" w:rsidRDefault="008F365F">
      <w:pPr>
        <w:ind w:left="360"/>
      </w:pPr>
      <w:r>
        <w:t>-          IGT Fiducial Registration</w:t>
      </w:r>
    </w:p>
    <w:p w:rsidR="00BB0837" w:rsidRDefault="008F365F">
      <w:pPr>
        <w:ind w:left="360"/>
      </w:pPr>
      <w:r>
        <w:t xml:space="preserve">-          </w:t>
      </w:r>
      <w:proofErr w:type="spellStart"/>
      <w:r>
        <w:t>OpenIGTLink</w:t>
      </w:r>
      <w:proofErr w:type="spellEnd"/>
      <w:r>
        <w:t xml:space="preserve"> Manager</w:t>
      </w:r>
    </w:p>
    <w:p w:rsidR="00BB0837" w:rsidRDefault="008F365F">
      <w:pPr>
        <w:ind w:left="360"/>
      </w:pPr>
      <w:r>
        <w:t>-          Ultrasound Support</w:t>
      </w:r>
    </w:p>
    <w:p w:rsidR="00BB0837" w:rsidRDefault="008F365F">
      <w:pPr>
        <w:ind w:left="360"/>
      </w:pPr>
      <w:r>
        <w:t xml:space="preserve">-          </w:t>
      </w:r>
      <w:proofErr w:type="spellStart"/>
      <w:r>
        <w:t>ToF</w:t>
      </w:r>
      <w:proofErr w:type="spellEnd"/>
      <w:r>
        <w:t xml:space="preserve"> </w:t>
      </w:r>
      <w:proofErr w:type="spellStart"/>
      <w:r>
        <w:t>Util</w:t>
      </w:r>
      <w:proofErr w:type="spellEnd"/>
    </w:p>
    <w:p w:rsidR="00BB0837" w:rsidRDefault="008F365F">
      <w:pPr>
        <w:pStyle w:val="berschrift2"/>
        <w:keepNext w:val="0"/>
        <w:keepLines w:val="0"/>
        <w:spacing w:after="80"/>
        <w:rPr>
          <w:b/>
          <w:sz w:val="34"/>
          <w:szCs w:val="34"/>
        </w:rPr>
      </w:pPr>
      <w:bookmarkStart w:id="13" w:name="_nt6mcdogfror" w:colFirst="0" w:colLast="0"/>
      <w:bookmarkEnd w:id="13"/>
      <w:r>
        <w:rPr>
          <w:b/>
          <w:sz w:val="34"/>
          <w:szCs w:val="34"/>
        </w:rPr>
        <w:t>Contributors</w:t>
      </w:r>
    </w:p>
    <w:p w:rsidR="00BB0837" w:rsidRDefault="008F365F">
      <w:r>
        <w:t>Alexander Seitel</w:t>
      </w:r>
    </w:p>
    <w:p w:rsidR="00BB0837" w:rsidRDefault="008F365F">
      <w:r>
        <w:t>Alfred Franz</w:t>
      </w:r>
    </w:p>
    <w:p w:rsidR="00BB0837" w:rsidRPr="008F365F" w:rsidRDefault="008F365F">
      <w:pPr>
        <w:rPr>
          <w:lang w:val="de-DE"/>
        </w:rPr>
      </w:pPr>
      <w:r w:rsidRPr="008F365F">
        <w:rPr>
          <w:lang w:val="de-DE"/>
        </w:rPr>
        <w:t>Benjamin Mittmann</w:t>
      </w:r>
    </w:p>
    <w:p w:rsidR="00BB0837" w:rsidRPr="008F365F" w:rsidRDefault="008F365F">
      <w:pPr>
        <w:rPr>
          <w:lang w:val="de-DE"/>
        </w:rPr>
      </w:pPr>
      <w:r w:rsidRPr="008F365F">
        <w:rPr>
          <w:lang w:val="de-DE"/>
        </w:rPr>
        <w:t>Esther Stenau</w:t>
      </w:r>
    </w:p>
    <w:p w:rsidR="00BB0837" w:rsidRPr="008F365F" w:rsidRDefault="008F365F">
      <w:pPr>
        <w:rPr>
          <w:lang w:val="de-DE"/>
        </w:rPr>
      </w:pPr>
      <w:r w:rsidRPr="008F365F">
        <w:rPr>
          <w:lang w:val="de-DE"/>
        </w:rPr>
        <w:t>Federico Milano</w:t>
      </w:r>
    </w:p>
    <w:p w:rsidR="00BB0837" w:rsidRDefault="008F365F">
      <w:r>
        <w:t>Jenshika Yoganathan</w:t>
      </w:r>
    </w:p>
    <w:p w:rsidR="00BB0837" w:rsidRDefault="008F365F">
      <w:r>
        <w:t>Laura Aguilera</w:t>
      </w:r>
    </w:p>
    <w:p w:rsidR="00BB0837" w:rsidRDefault="008F365F">
      <w:r>
        <w:t>Martin Klemm</w:t>
      </w:r>
    </w:p>
    <w:p w:rsidR="00BB0837" w:rsidRPr="008F365F" w:rsidRDefault="008F365F">
      <w:pPr>
        <w:rPr>
          <w:lang w:val="de-DE"/>
        </w:rPr>
      </w:pPr>
      <w:r w:rsidRPr="008F365F">
        <w:rPr>
          <w:lang w:val="de-DE"/>
        </w:rPr>
        <w:t>Matthias Eisenmann</w:t>
      </w:r>
    </w:p>
    <w:p w:rsidR="00BB0837" w:rsidRPr="008F365F" w:rsidRDefault="008F365F">
      <w:pPr>
        <w:rPr>
          <w:lang w:val="de-DE"/>
        </w:rPr>
      </w:pPr>
      <w:r w:rsidRPr="008F365F">
        <w:rPr>
          <w:lang w:val="de-DE"/>
        </w:rPr>
        <w:lastRenderedPageBreak/>
        <w:t>Patmaa Sridharan</w:t>
      </w:r>
    </w:p>
    <w:p w:rsidR="00BB0837" w:rsidRPr="008F365F" w:rsidRDefault="008F365F">
      <w:pPr>
        <w:rPr>
          <w:lang w:val="de-DE"/>
        </w:rPr>
      </w:pPr>
      <w:r w:rsidRPr="008F365F">
        <w:rPr>
          <w:lang w:val="de-DE"/>
        </w:rPr>
        <w:t>Rachael House</w:t>
      </w:r>
    </w:p>
    <w:p w:rsidR="00BB0837" w:rsidRPr="008F365F" w:rsidRDefault="008F365F">
      <w:pPr>
        <w:rPr>
          <w:lang w:val="de-DE"/>
        </w:rPr>
      </w:pPr>
      <w:r w:rsidRPr="008F365F">
        <w:rPr>
          <w:lang w:val="de-DE"/>
        </w:rPr>
        <w:t xml:space="preserve"> </w:t>
      </w:r>
    </w:p>
    <w:p w:rsidR="00BB0837" w:rsidRPr="008F365F" w:rsidRDefault="00BB0837">
      <w:pPr>
        <w:rPr>
          <w:lang w:val="de-DE"/>
        </w:rPr>
      </w:pPr>
    </w:p>
    <w:sectPr w:rsidR="00BB0837" w:rsidRPr="008F365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0837"/>
    <w:rsid w:val="008F365F"/>
    <w:rsid w:val="00B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abricator.mitk.org/T23544" TargetMode="External"/><Relationship Id="rId18" Type="http://schemas.openxmlformats.org/officeDocument/2006/relationships/hyperlink" Target="https://phabricator.mitk.org/T24051" TargetMode="External"/><Relationship Id="rId26" Type="http://schemas.openxmlformats.org/officeDocument/2006/relationships/hyperlink" Target="http://docs.mitk.org/nightly/classmitk_1_1TrackingTool.html" TargetMode="External"/><Relationship Id="rId39" Type="http://schemas.openxmlformats.org/officeDocument/2006/relationships/hyperlink" Target="https://phabricator.mitk.org/T237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abricator.mitk.org/T24038" TargetMode="External"/><Relationship Id="rId34" Type="http://schemas.openxmlformats.org/officeDocument/2006/relationships/hyperlink" Target="https://phabricator.mitk.org/T23633" TargetMode="External"/><Relationship Id="rId42" Type="http://schemas.openxmlformats.org/officeDocument/2006/relationships/hyperlink" Target="https://phabricator.mitk.org/T23952" TargetMode="External"/><Relationship Id="rId47" Type="http://schemas.openxmlformats.org/officeDocument/2006/relationships/hyperlink" Target="https://phabricator.mitk.org/maniphest/?parentIDs=24059" TargetMode="External"/><Relationship Id="rId7" Type="http://schemas.openxmlformats.org/officeDocument/2006/relationships/hyperlink" Target="https://phabricator.mitk.org/T22854" TargetMode="External"/><Relationship Id="rId12" Type="http://schemas.openxmlformats.org/officeDocument/2006/relationships/hyperlink" Target="https://phabricator.mitk.org/T23544" TargetMode="External"/><Relationship Id="rId17" Type="http://schemas.openxmlformats.org/officeDocument/2006/relationships/hyperlink" Target="https://phabricator.mitk.org/T24037" TargetMode="External"/><Relationship Id="rId25" Type="http://schemas.openxmlformats.org/officeDocument/2006/relationships/hyperlink" Target="https://phabricator.mitk.org/T24047" TargetMode="External"/><Relationship Id="rId33" Type="http://schemas.openxmlformats.org/officeDocument/2006/relationships/hyperlink" Target="https://phabricator.mitk.org/T24227" TargetMode="External"/><Relationship Id="rId38" Type="http://schemas.openxmlformats.org/officeDocument/2006/relationships/hyperlink" Target="https://phabricator.mitk.org/T23728" TargetMode="External"/><Relationship Id="rId46" Type="http://schemas.openxmlformats.org/officeDocument/2006/relationships/hyperlink" Target="https://phabricator.mitk.org/T237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habricator.mitk.org/T24037" TargetMode="External"/><Relationship Id="rId20" Type="http://schemas.openxmlformats.org/officeDocument/2006/relationships/hyperlink" Target="https://phabricator.mitk.org/T24345" TargetMode="External"/><Relationship Id="rId29" Type="http://schemas.openxmlformats.org/officeDocument/2006/relationships/hyperlink" Target="https://phabricator.mitk.org/T23699" TargetMode="External"/><Relationship Id="rId41" Type="http://schemas.openxmlformats.org/officeDocument/2006/relationships/hyperlink" Target="https://phabricator.mitk.org/T23730" TargetMode="External"/><Relationship Id="rId1" Type="http://schemas.openxmlformats.org/officeDocument/2006/relationships/styles" Target="styles.xml"/><Relationship Id="rId6" Type="http://schemas.openxmlformats.org/officeDocument/2006/relationships/hyperlink" Target="https://phabricator.mitk.org/T22854" TargetMode="External"/><Relationship Id="rId11" Type="http://schemas.openxmlformats.org/officeDocument/2006/relationships/hyperlink" Target="https://phabricator.mitk.org/T23018" TargetMode="External"/><Relationship Id="rId24" Type="http://schemas.openxmlformats.org/officeDocument/2006/relationships/hyperlink" Target="https://phabricator.mitk.org/T24039" TargetMode="External"/><Relationship Id="rId32" Type="http://schemas.openxmlformats.org/officeDocument/2006/relationships/hyperlink" Target="https://phabricator.mitk.org/T23727" TargetMode="External"/><Relationship Id="rId37" Type="http://schemas.openxmlformats.org/officeDocument/2006/relationships/hyperlink" Target="https://phabricator.mitk.org/T23725" TargetMode="External"/><Relationship Id="rId40" Type="http://schemas.openxmlformats.org/officeDocument/2006/relationships/hyperlink" Target="https://phabricator.mitk.org/T23730" TargetMode="External"/><Relationship Id="rId45" Type="http://schemas.openxmlformats.org/officeDocument/2006/relationships/hyperlink" Target="https://phabricator.mitk.org/T23733" TargetMode="External"/><Relationship Id="rId5" Type="http://schemas.openxmlformats.org/officeDocument/2006/relationships/hyperlink" Target="https://polhemus.com/motion-tracking/all-trackers/liberty" TargetMode="External"/><Relationship Id="rId15" Type="http://schemas.openxmlformats.org/officeDocument/2006/relationships/hyperlink" Target="https://phabricator.mitk.org/T23550" TargetMode="External"/><Relationship Id="rId23" Type="http://schemas.openxmlformats.org/officeDocument/2006/relationships/hyperlink" Target="https://phabricator.mitk.org/T24039" TargetMode="External"/><Relationship Id="rId28" Type="http://schemas.openxmlformats.org/officeDocument/2006/relationships/hyperlink" Target="https://phabricator.mitk.org/T22996" TargetMode="External"/><Relationship Id="rId36" Type="http://schemas.openxmlformats.org/officeDocument/2006/relationships/hyperlink" Target="https://phabricator.mitk.org/T2372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habricator.mitk.org/T23018" TargetMode="External"/><Relationship Id="rId19" Type="http://schemas.openxmlformats.org/officeDocument/2006/relationships/hyperlink" Target="https://phabricator.mitk.org/T24051" TargetMode="External"/><Relationship Id="rId31" Type="http://schemas.openxmlformats.org/officeDocument/2006/relationships/hyperlink" Target="https://phabricator.mitk.org/T23727" TargetMode="External"/><Relationship Id="rId44" Type="http://schemas.openxmlformats.org/officeDocument/2006/relationships/hyperlink" Target="https://phabricator.mitk.org/T24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bricator.mitk.org/T24685" TargetMode="External"/><Relationship Id="rId14" Type="http://schemas.openxmlformats.org/officeDocument/2006/relationships/hyperlink" Target="https://phabricator.mitk.org/T23550" TargetMode="External"/><Relationship Id="rId22" Type="http://schemas.openxmlformats.org/officeDocument/2006/relationships/hyperlink" Target="https://phabricator.mitk.org/T24038" TargetMode="External"/><Relationship Id="rId27" Type="http://schemas.openxmlformats.org/officeDocument/2006/relationships/hyperlink" Target="https://phabricator.mitk.org/T22996" TargetMode="External"/><Relationship Id="rId30" Type="http://schemas.openxmlformats.org/officeDocument/2006/relationships/hyperlink" Target="https://phabricator.mitk.org/T23699" TargetMode="External"/><Relationship Id="rId35" Type="http://schemas.openxmlformats.org/officeDocument/2006/relationships/hyperlink" Target="https://phabricator.mitk.org/T23633" TargetMode="External"/><Relationship Id="rId43" Type="http://schemas.openxmlformats.org/officeDocument/2006/relationships/hyperlink" Target="https://phabricator.mitk.org/T2373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habricator.mitk.org/T23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Seitel, Alexander</dc:creator>
  <cp:lastModifiedBy>Alexander Seitel</cp:lastModifiedBy>
  <cp:revision>2</cp:revision>
  <dcterms:created xsi:type="dcterms:W3CDTF">2018-05-17T07:33:00Z</dcterms:created>
  <dcterms:modified xsi:type="dcterms:W3CDTF">2018-05-17T07:33:00Z</dcterms:modified>
</cp:coreProperties>
</file>